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240D" w:rsidRPr="001B74C5" w:rsidRDefault="000F240D" w:rsidP="000F240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/>
        </w:rPr>
      </w:pPr>
      <w:bookmarkStart w:id="0" w:name="_GoBack"/>
      <w:bookmarkEnd w:id="0"/>
      <w:r w:rsidRPr="001B74C5"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 xml:space="preserve">מכרז מס' </w:t>
      </w:r>
      <w:r>
        <w:rPr>
          <w:rFonts w:cs="David" w:hint="cs"/>
          <w:b/>
          <w:bCs/>
          <w:sz w:val="52"/>
          <w:szCs w:val="52"/>
          <w:u w:val="single"/>
          <w:rtl/>
          <w:lang w:val="x-none" w:eastAsia="x-none"/>
        </w:rPr>
        <w:t>8/16</w:t>
      </w:r>
    </w:p>
    <w:p w:rsidR="000F240D" w:rsidRPr="001B74C5" w:rsidRDefault="000F240D" w:rsidP="000F240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0F240D" w:rsidRDefault="000F240D" w:rsidP="000F240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משרד הכלכלה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, פונה לקבלת הצעות </w:t>
      </w:r>
    </w:p>
    <w:p w:rsidR="000F240D" w:rsidRPr="003C5023" w:rsidRDefault="000F240D" w:rsidP="000F240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rtl/>
          <w:lang w:eastAsia="he-IL"/>
        </w:rPr>
      </w:pPr>
      <w:r w:rsidRPr="003C5023">
        <w:rPr>
          <w:rFonts w:ascii="Times New Roman" w:hAnsi="Times New Roman" w:cs="David" w:hint="cs"/>
          <w:b/>
          <w:bCs/>
          <w:sz w:val="40"/>
          <w:szCs w:val="40"/>
          <w:rtl/>
          <w:lang w:eastAsia="he-IL"/>
        </w:rPr>
        <w:t>להובלת, אחסון וטיפול (השמדה) בצעצועים מסוכנים</w:t>
      </w:r>
    </w:p>
    <w:p w:rsidR="000F240D" w:rsidRPr="001B74C5" w:rsidRDefault="000F240D" w:rsidP="000F240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0F240D" w:rsidRPr="001B74C5" w:rsidRDefault="000F240D" w:rsidP="000F240D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אגף אכיפה במסחר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פונה לקבלת הצעות </w:t>
      </w:r>
      <w:r w:rsidRPr="003C5023">
        <w:rPr>
          <w:rFonts w:ascii="Times New Roman" w:hAnsi="Times New Roman" w:cs="David" w:hint="eastAsia"/>
          <w:sz w:val="24"/>
          <w:szCs w:val="24"/>
          <w:rtl/>
          <w:lang w:eastAsia="he-IL"/>
        </w:rPr>
        <w:t>להובלת</w:t>
      </w:r>
      <w:r w:rsidRPr="003C5023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3C5023">
        <w:rPr>
          <w:rFonts w:ascii="Times New Roman" w:hAnsi="Times New Roman" w:cs="David" w:hint="eastAsia"/>
          <w:sz w:val="24"/>
          <w:szCs w:val="24"/>
          <w:rtl/>
          <w:lang w:eastAsia="he-IL"/>
        </w:rPr>
        <w:t>אחסון</w:t>
      </w:r>
      <w:r w:rsidRPr="003C502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3C5023">
        <w:rPr>
          <w:rFonts w:ascii="Times New Roman" w:hAnsi="Times New Roman" w:cs="David" w:hint="eastAsia"/>
          <w:sz w:val="24"/>
          <w:szCs w:val="24"/>
          <w:rtl/>
          <w:lang w:eastAsia="he-IL"/>
        </w:rPr>
        <w:t>וטיפול</w:t>
      </w:r>
      <w:r w:rsidRPr="003C502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3C5023">
        <w:rPr>
          <w:rFonts w:ascii="Times New Roman" w:hAnsi="Times New Roman" w:cs="David" w:hint="eastAsia"/>
          <w:sz w:val="24"/>
          <w:szCs w:val="24"/>
          <w:rtl/>
          <w:lang w:eastAsia="he-IL"/>
        </w:rPr>
        <w:t>בצעצועים</w:t>
      </w:r>
      <w:r w:rsidRPr="003C502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3C5023">
        <w:rPr>
          <w:rFonts w:ascii="Times New Roman" w:hAnsi="Times New Roman" w:cs="David" w:hint="eastAsia"/>
          <w:sz w:val="24"/>
          <w:szCs w:val="24"/>
          <w:rtl/>
          <w:lang w:eastAsia="he-IL"/>
        </w:rPr>
        <w:t>מסוכנים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במסמכי המכרז.</w:t>
      </w:r>
    </w:p>
    <w:p w:rsidR="000F240D" w:rsidRPr="001B74C5" w:rsidRDefault="000F240D" w:rsidP="000F240D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F240D" w:rsidRPr="001B74C5" w:rsidRDefault="000F240D" w:rsidP="000F240D">
      <w:pPr>
        <w:numPr>
          <w:ilvl w:val="0"/>
          <w:numId w:val="1"/>
        </w:numPr>
        <w:spacing w:after="0" w:line="360" w:lineRule="auto"/>
        <w:ind w:left="429" w:hangingChars="178" w:hanging="429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בשלוש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0F240D" w:rsidRPr="001B74C5" w:rsidRDefault="000F240D" w:rsidP="000F240D">
      <w:pPr>
        <w:numPr>
          <w:ilvl w:val="0"/>
          <w:numId w:val="1"/>
        </w:numPr>
        <w:spacing w:after="0" w:line="360" w:lineRule="auto"/>
        <w:ind w:left="429" w:hangingChars="178" w:hanging="429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0F240D" w:rsidRPr="001B74C5" w:rsidRDefault="000F240D" w:rsidP="000F240D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0F240D" w:rsidRPr="001B74C5" w:rsidRDefault="000F240D" w:rsidP="000F240D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0F240D" w:rsidRDefault="000F240D" w:rsidP="000F240D">
      <w:pPr>
        <w:numPr>
          <w:ilvl w:val="1"/>
          <w:numId w:val="1"/>
        </w:numPr>
        <w:spacing w:after="0" w:line="360" w:lineRule="auto"/>
        <w:ind w:leftChars="184" w:left="827" w:hangingChars="176" w:hanging="422"/>
        <w:rPr>
          <w:rFonts w:ascii="Times New Roman" w:hAnsi="Times New Roman" w:cs="David"/>
          <w:sz w:val="24"/>
          <w:szCs w:val="24"/>
          <w:lang w:eastAsia="he-IL"/>
        </w:rPr>
      </w:pPr>
      <w:r w:rsidRPr="003C502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במציע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3C502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0F240D" w:rsidRPr="003C5023" w:rsidRDefault="000F240D" w:rsidP="000F240D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line="360" w:lineRule="auto"/>
        <w:ind w:left="935" w:hanging="575"/>
        <w:jc w:val="both"/>
        <w:textAlignment w:val="baseline"/>
        <w:rPr>
          <w:rFonts w:cs="David"/>
          <w:sz w:val="24"/>
          <w:szCs w:val="24"/>
        </w:rPr>
      </w:pPr>
      <w:r w:rsidRPr="003C5023">
        <w:rPr>
          <w:rFonts w:cs="David" w:hint="cs"/>
          <w:sz w:val="24"/>
          <w:szCs w:val="24"/>
          <w:rtl/>
        </w:rPr>
        <w:t>המציע מחזיק ב</w:t>
      </w:r>
      <w:r w:rsidRPr="003C5023">
        <w:rPr>
          <w:rFonts w:cs="David"/>
          <w:sz w:val="24"/>
          <w:szCs w:val="24"/>
          <w:rtl/>
        </w:rPr>
        <w:t>רישיונות בני תוקף הנדרשים על פי דין על מנת לעסוק ב</w:t>
      </w:r>
      <w:r w:rsidRPr="003C5023">
        <w:rPr>
          <w:rFonts w:cs="David" w:hint="cs"/>
          <w:sz w:val="24"/>
          <w:szCs w:val="24"/>
          <w:rtl/>
        </w:rPr>
        <w:t>עיסוקים הבאים:</w:t>
      </w:r>
    </w:p>
    <w:p w:rsidR="000F240D" w:rsidRDefault="000F240D" w:rsidP="000F240D">
      <w:pPr>
        <w:pStyle w:val="a9"/>
        <w:numPr>
          <w:ilvl w:val="3"/>
          <w:numId w:val="3"/>
        </w:numPr>
        <w:tabs>
          <w:tab w:val="clear" w:pos="4410"/>
          <w:tab w:val="left" w:pos="2069"/>
          <w:tab w:val="num" w:pos="3918"/>
        </w:tabs>
        <w:overflowPunct w:val="0"/>
        <w:autoSpaceDE w:val="0"/>
        <w:autoSpaceDN w:val="0"/>
        <w:adjustRightInd w:val="0"/>
        <w:spacing w:line="360" w:lineRule="auto"/>
        <w:ind w:left="1785" w:firstLine="0"/>
        <w:jc w:val="both"/>
        <w:textAlignment w:val="baseline"/>
        <w:rPr>
          <w:rFonts w:cs="David"/>
          <w:sz w:val="24"/>
          <w:szCs w:val="24"/>
        </w:rPr>
      </w:pPr>
      <w:r w:rsidRPr="003C5023">
        <w:rPr>
          <w:rFonts w:cs="David" w:hint="cs"/>
          <w:sz w:val="24"/>
          <w:szCs w:val="24"/>
          <w:rtl/>
        </w:rPr>
        <w:t>מחסן מאושר ל</w:t>
      </w:r>
      <w:r w:rsidRPr="003C5023">
        <w:rPr>
          <w:rFonts w:cs="David" w:hint="eastAsia"/>
          <w:sz w:val="24"/>
          <w:szCs w:val="24"/>
          <w:rtl/>
        </w:rPr>
        <w:t>אחסון</w:t>
      </w:r>
      <w:r w:rsidRPr="003C5023">
        <w:rPr>
          <w:rFonts w:cs="David" w:hint="cs"/>
          <w:sz w:val="24"/>
          <w:szCs w:val="24"/>
          <w:rtl/>
        </w:rPr>
        <w:t xml:space="preserve"> מוצרי פירוטכניקה</w:t>
      </w:r>
      <w:r>
        <w:rPr>
          <w:rFonts w:cs="David" w:hint="cs"/>
          <w:sz w:val="24"/>
          <w:szCs w:val="24"/>
          <w:rtl/>
        </w:rPr>
        <w:t>.</w:t>
      </w:r>
    </w:p>
    <w:p w:rsidR="000F240D" w:rsidRPr="003C5023" w:rsidRDefault="000F240D" w:rsidP="000F240D">
      <w:pPr>
        <w:pStyle w:val="a9"/>
        <w:numPr>
          <w:ilvl w:val="3"/>
          <w:numId w:val="3"/>
        </w:numPr>
        <w:tabs>
          <w:tab w:val="clear" w:pos="4410"/>
          <w:tab w:val="num" w:pos="3918"/>
        </w:tabs>
        <w:overflowPunct w:val="0"/>
        <w:autoSpaceDE w:val="0"/>
        <w:autoSpaceDN w:val="0"/>
        <w:adjustRightInd w:val="0"/>
        <w:spacing w:line="360" w:lineRule="auto"/>
        <w:ind w:left="2069" w:hanging="284"/>
        <w:jc w:val="both"/>
        <w:textAlignment w:val="baseline"/>
        <w:rPr>
          <w:rFonts w:cs="David"/>
          <w:sz w:val="24"/>
          <w:szCs w:val="24"/>
        </w:rPr>
      </w:pPr>
      <w:r w:rsidRPr="003C5023">
        <w:rPr>
          <w:rFonts w:cs="David" w:hint="cs"/>
          <w:sz w:val="24"/>
          <w:szCs w:val="24"/>
          <w:rtl/>
        </w:rPr>
        <w:t xml:space="preserve">רישיון </w:t>
      </w:r>
      <w:r w:rsidRPr="003C5023">
        <w:rPr>
          <w:rFonts w:cs="David" w:hint="eastAsia"/>
          <w:sz w:val="24"/>
          <w:szCs w:val="24"/>
          <w:rtl/>
        </w:rPr>
        <w:t>מפעיל</w:t>
      </w:r>
      <w:r w:rsidRPr="003C5023">
        <w:rPr>
          <w:rFonts w:cs="David"/>
          <w:sz w:val="24"/>
          <w:szCs w:val="24"/>
          <w:rtl/>
        </w:rPr>
        <w:t xml:space="preserve"> </w:t>
      </w:r>
      <w:r w:rsidRPr="003C5023">
        <w:rPr>
          <w:rFonts w:cs="David" w:hint="eastAsia"/>
          <w:sz w:val="24"/>
          <w:szCs w:val="24"/>
          <w:rtl/>
        </w:rPr>
        <w:t>זיקוקין</w:t>
      </w:r>
      <w:r w:rsidRPr="003C5023">
        <w:rPr>
          <w:rFonts w:cs="David" w:hint="cs"/>
          <w:sz w:val="24"/>
          <w:szCs w:val="24"/>
          <w:rtl/>
        </w:rPr>
        <w:t xml:space="preserve"> דינור</w:t>
      </w:r>
      <w:r w:rsidRPr="003C5023">
        <w:rPr>
          <w:rFonts w:cs="David"/>
          <w:sz w:val="24"/>
          <w:szCs w:val="24"/>
          <w:rtl/>
        </w:rPr>
        <w:t>.</w:t>
      </w:r>
    </w:p>
    <w:p w:rsidR="000F240D" w:rsidRDefault="000F240D" w:rsidP="000F240D">
      <w:pPr>
        <w:pStyle w:val="a9"/>
        <w:numPr>
          <w:ilvl w:val="3"/>
          <w:numId w:val="3"/>
        </w:numPr>
        <w:tabs>
          <w:tab w:val="clear" w:pos="4410"/>
          <w:tab w:val="num" w:pos="3918"/>
        </w:tabs>
        <w:overflowPunct w:val="0"/>
        <w:autoSpaceDE w:val="0"/>
        <w:autoSpaceDN w:val="0"/>
        <w:adjustRightInd w:val="0"/>
        <w:spacing w:line="360" w:lineRule="auto"/>
        <w:ind w:left="2069" w:hanging="284"/>
        <w:jc w:val="both"/>
        <w:textAlignment w:val="baseline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הובלת חומרים מסוכנים ו/או זיקוקי דינור.</w:t>
      </w:r>
    </w:p>
    <w:p w:rsidR="000F240D" w:rsidRPr="00392AE6" w:rsidRDefault="000F240D" w:rsidP="000F240D">
      <w:pPr>
        <w:spacing w:after="0" w:line="360" w:lineRule="auto"/>
        <w:ind w:left="827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הרישיון יידרש בהתאם לפעילות אליה ניגש המציע ( לדוגמא מציע שיגיש הצעה למכרז בנושא אחסון בלבד ) נדרש להמציא רק רישיון בנושא האחסון.</w:t>
      </w:r>
    </w:p>
    <w:p w:rsidR="000F240D" w:rsidRDefault="000F240D" w:rsidP="000F240D">
      <w:pPr>
        <w:spacing w:after="0" w:line="360" w:lineRule="auto"/>
        <w:ind w:left="368"/>
        <w:rPr>
          <w:rFonts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2.3.2 </w:t>
      </w:r>
      <w:r w:rsidRPr="003C5023">
        <w:rPr>
          <w:rFonts w:cs="David" w:hint="cs"/>
          <w:sz w:val="24"/>
          <w:szCs w:val="24"/>
          <w:rtl/>
          <w:lang w:eastAsia="he-IL"/>
        </w:rPr>
        <w:t xml:space="preserve">המציע לא הורשע </w:t>
      </w:r>
      <w:r w:rsidRPr="003C5023">
        <w:rPr>
          <w:rFonts w:cs="David"/>
          <w:sz w:val="24"/>
          <w:szCs w:val="24"/>
          <w:rtl/>
          <w:lang w:eastAsia="he-IL"/>
        </w:rPr>
        <w:t>ב</w:t>
      </w:r>
      <w:r w:rsidRPr="003C5023">
        <w:rPr>
          <w:rFonts w:cs="David" w:hint="cs"/>
          <w:sz w:val="24"/>
          <w:szCs w:val="24"/>
          <w:rtl/>
          <w:lang w:eastAsia="he-IL"/>
        </w:rPr>
        <w:t xml:space="preserve">יותר משתי </w:t>
      </w:r>
      <w:r w:rsidRPr="003C5023">
        <w:rPr>
          <w:rFonts w:cs="David"/>
          <w:sz w:val="24"/>
          <w:szCs w:val="24"/>
          <w:rtl/>
          <w:lang w:eastAsia="he-IL"/>
        </w:rPr>
        <w:t>עב</w:t>
      </w:r>
      <w:r w:rsidRPr="003C5023">
        <w:rPr>
          <w:rFonts w:cs="David" w:hint="cs"/>
          <w:sz w:val="24"/>
          <w:szCs w:val="24"/>
          <w:rtl/>
          <w:lang w:eastAsia="he-IL"/>
        </w:rPr>
        <w:t>י</w:t>
      </w:r>
      <w:r w:rsidRPr="003C5023">
        <w:rPr>
          <w:rFonts w:cs="David"/>
          <w:sz w:val="24"/>
          <w:szCs w:val="24"/>
          <w:rtl/>
          <w:lang w:eastAsia="he-IL"/>
        </w:rPr>
        <w:t xml:space="preserve">רות לפי חוק עובדים זרים, תשנ"א-1991 ולפי חוק </w:t>
      </w:r>
      <w:r>
        <w:rPr>
          <w:rFonts w:cs="David" w:hint="cs"/>
          <w:sz w:val="24"/>
          <w:szCs w:val="24"/>
          <w:rtl/>
          <w:lang w:eastAsia="he-IL"/>
        </w:rPr>
        <w:br/>
        <w:t xml:space="preserve">         </w:t>
      </w:r>
      <w:r w:rsidRPr="003C5023">
        <w:rPr>
          <w:rFonts w:cs="David"/>
          <w:sz w:val="24"/>
          <w:szCs w:val="24"/>
          <w:rtl/>
          <w:lang w:eastAsia="he-IL"/>
        </w:rPr>
        <w:t>שכר מינימום,</w:t>
      </w:r>
      <w:r w:rsidRPr="003C5023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3C5023">
        <w:rPr>
          <w:rFonts w:cs="David"/>
          <w:sz w:val="24"/>
          <w:szCs w:val="24"/>
          <w:rtl/>
          <w:lang w:eastAsia="he-IL"/>
        </w:rPr>
        <w:t>תשמ"ז-</w:t>
      </w:r>
      <w:r w:rsidRPr="003C5023">
        <w:rPr>
          <w:rFonts w:cs="David"/>
          <w:sz w:val="24"/>
          <w:szCs w:val="24"/>
          <w:lang w:eastAsia="he-IL"/>
        </w:rPr>
        <w:t xml:space="preserve"> </w:t>
      </w:r>
      <w:r w:rsidRPr="003C5023">
        <w:rPr>
          <w:rFonts w:cs="David"/>
          <w:sz w:val="24"/>
          <w:szCs w:val="24"/>
          <w:rtl/>
          <w:lang w:eastAsia="he-IL"/>
        </w:rPr>
        <w:t>1987</w:t>
      </w:r>
      <w:r w:rsidRPr="003C5023">
        <w:rPr>
          <w:rFonts w:cs="David" w:hint="cs"/>
          <w:sz w:val="24"/>
          <w:szCs w:val="24"/>
          <w:rtl/>
          <w:lang w:eastAsia="he-IL"/>
        </w:rPr>
        <w:t xml:space="preserve">. אם המציע הורשע ביותר משתי עבירות כאמור, ההרשעה </w:t>
      </w:r>
      <w:r>
        <w:rPr>
          <w:rFonts w:cs="David"/>
          <w:sz w:val="24"/>
          <w:szCs w:val="24"/>
          <w:rtl/>
          <w:lang w:eastAsia="he-IL"/>
        </w:rPr>
        <w:br/>
      </w:r>
      <w:r>
        <w:rPr>
          <w:rFonts w:cs="David" w:hint="cs"/>
          <w:sz w:val="24"/>
          <w:szCs w:val="24"/>
          <w:rtl/>
          <w:lang w:eastAsia="he-IL"/>
        </w:rPr>
        <w:t xml:space="preserve">         </w:t>
      </w:r>
      <w:r w:rsidRPr="003C5023">
        <w:rPr>
          <w:rFonts w:cs="David" w:hint="cs"/>
          <w:sz w:val="24"/>
          <w:szCs w:val="24"/>
          <w:rtl/>
          <w:lang w:eastAsia="he-IL"/>
        </w:rPr>
        <w:t>האחרונה לא הייתה בשנה שקדמה למועד הגשת ההצעה</w:t>
      </w:r>
      <w:r w:rsidRPr="003C5023">
        <w:rPr>
          <w:rFonts w:cs="David"/>
          <w:sz w:val="24"/>
          <w:szCs w:val="24"/>
          <w:rtl/>
          <w:lang w:eastAsia="he-IL"/>
        </w:rPr>
        <w:t>.</w:t>
      </w:r>
    </w:p>
    <w:p w:rsidR="000F240D" w:rsidRPr="003C5023" w:rsidRDefault="000F240D" w:rsidP="000F240D">
      <w:pPr>
        <w:spacing w:after="0" w:line="360" w:lineRule="auto"/>
        <w:ind w:left="368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rtl/>
          <w:lang w:eastAsia="he-IL"/>
        </w:rPr>
        <w:t xml:space="preserve">2.3.3 מציע המגיש הצעה לאחסון </w:t>
      </w:r>
      <w:r>
        <w:rPr>
          <w:rFonts w:cs="David"/>
          <w:sz w:val="24"/>
          <w:szCs w:val="24"/>
          <w:rtl/>
          <w:lang w:eastAsia="he-IL"/>
        </w:rPr>
        <w:t>–</w:t>
      </w:r>
      <w:r>
        <w:rPr>
          <w:rFonts w:cs="David" w:hint="cs"/>
          <w:sz w:val="24"/>
          <w:szCs w:val="24"/>
          <w:rtl/>
          <w:lang w:eastAsia="he-IL"/>
        </w:rPr>
        <w:t xml:space="preserve"> לרשות המציע מבנה או מספר מבנים המתאימים </w:t>
      </w:r>
      <w:r>
        <w:rPr>
          <w:rFonts w:cs="David"/>
          <w:sz w:val="24"/>
          <w:szCs w:val="24"/>
          <w:rtl/>
          <w:lang w:eastAsia="he-IL"/>
        </w:rPr>
        <w:br/>
      </w:r>
      <w:r>
        <w:rPr>
          <w:rFonts w:cs="David" w:hint="cs"/>
          <w:sz w:val="24"/>
          <w:szCs w:val="24"/>
          <w:rtl/>
          <w:lang w:eastAsia="he-IL"/>
        </w:rPr>
        <w:t xml:space="preserve">         לאחסון צעצועים מסוכנים.</w:t>
      </w:r>
      <w:r w:rsidRPr="003C5023">
        <w:rPr>
          <w:rFonts w:cs="David" w:hint="cs"/>
          <w:sz w:val="24"/>
          <w:szCs w:val="24"/>
          <w:rtl/>
          <w:lang w:eastAsia="he-IL"/>
        </w:rPr>
        <w:br/>
      </w:r>
    </w:p>
    <w:p w:rsidR="000F240D" w:rsidRPr="008F5163" w:rsidRDefault="000F240D" w:rsidP="000F240D">
      <w:pPr>
        <w:spacing w:after="0" w:line="360" w:lineRule="auto"/>
        <w:ind w:left="368" w:hanging="426"/>
        <w:contextualSpacing/>
        <w:rPr>
          <w:rFonts w:cs="David"/>
          <w:sz w:val="24"/>
          <w:szCs w:val="24"/>
          <w:lang w:val="x-none" w:eastAsia="x-none"/>
        </w:rPr>
      </w:pPr>
      <w:r>
        <w:rPr>
          <w:rFonts w:ascii="Arial" w:hAnsi="Arial" w:cs="David" w:hint="cs"/>
          <w:sz w:val="24"/>
          <w:szCs w:val="24"/>
          <w:rtl/>
        </w:rPr>
        <w:t xml:space="preserve">3.     </w:t>
      </w:r>
      <w:r w:rsidRPr="008F5163">
        <w:rPr>
          <w:rFonts w:cs="David" w:hint="cs"/>
          <w:sz w:val="24"/>
          <w:szCs w:val="24"/>
          <w:rtl/>
          <w:lang w:val="x-none" w:eastAsia="he-IL"/>
        </w:rPr>
        <w:t xml:space="preserve">המכרז הינו מכרז דו-שלבי כמפורט במסמכי </w:t>
      </w:r>
      <w:r>
        <w:rPr>
          <w:rFonts w:cs="David" w:hint="cs"/>
          <w:sz w:val="24"/>
          <w:szCs w:val="24"/>
          <w:rtl/>
          <w:lang w:val="x-none" w:eastAsia="he-IL"/>
        </w:rPr>
        <w:t>המכרז- בשלב ראשון ייבדק</w:t>
      </w:r>
      <w:r w:rsidRPr="008F5163">
        <w:rPr>
          <w:rFonts w:cs="David" w:hint="cs"/>
          <w:sz w:val="24"/>
          <w:szCs w:val="24"/>
          <w:rtl/>
          <w:lang w:val="x-none" w:eastAsia="he-IL"/>
        </w:rPr>
        <w:t xml:space="preserve"> </w:t>
      </w:r>
      <w:r>
        <w:rPr>
          <w:rFonts w:cs="David" w:hint="cs"/>
          <w:sz w:val="24"/>
          <w:szCs w:val="24"/>
          <w:rtl/>
          <w:lang w:val="x-none" w:eastAsia="he-IL"/>
        </w:rPr>
        <w:t xml:space="preserve">עמידה בתנאי הסף </w:t>
      </w:r>
      <w:r w:rsidRPr="008F5163">
        <w:rPr>
          <w:rFonts w:cs="David" w:hint="cs"/>
          <w:sz w:val="24"/>
          <w:szCs w:val="24"/>
          <w:rtl/>
          <w:lang w:val="x-none" w:eastAsia="he-IL"/>
        </w:rPr>
        <w:t xml:space="preserve"> המופיעות במכרז ולאחר מכן תבחן הצעת המחיר</w:t>
      </w:r>
      <w:r w:rsidRPr="008F5163">
        <w:rPr>
          <w:rFonts w:ascii="Arial" w:hAnsi="Arial" w:cs="David" w:hint="cs"/>
          <w:color w:val="1F497D"/>
          <w:sz w:val="24"/>
          <w:szCs w:val="24"/>
          <w:rtl/>
          <w:lang w:val="x-none" w:eastAsia="he-IL"/>
        </w:rPr>
        <w:t>.</w:t>
      </w:r>
    </w:p>
    <w:p w:rsidR="000F240D" w:rsidRPr="001B74C5" w:rsidRDefault="000F240D" w:rsidP="000F240D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</w:p>
    <w:p w:rsidR="000F240D" w:rsidRPr="001B74C5" w:rsidRDefault="000F240D" w:rsidP="000F240D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lastRenderedPageBreak/>
        <w:t xml:space="preserve">המציע נדרש לצרף ערבות הצעה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על סך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10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000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 בתוקף עד ליום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5.7.2016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כאמור במסמכי המכרז.</w:t>
      </w:r>
    </w:p>
    <w:p w:rsidR="000F240D" w:rsidRPr="001B74C5" w:rsidRDefault="000F240D" w:rsidP="000F240D">
      <w:pPr>
        <w:numPr>
          <w:ilvl w:val="0"/>
          <w:numId w:val="2"/>
        </w:numPr>
        <w:spacing w:after="0" w:line="360" w:lineRule="auto"/>
        <w:ind w:left="425" w:hanging="425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הר"מ, באתר משרד הכלכלה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והתעשייה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באינטרנט ובאמצעות קוד הסריקה לסמארטפון להלן: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F240D" w:rsidRPr="001B74C5" w:rsidRDefault="000F240D" w:rsidP="000F240D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noProof/>
        </w:rPr>
        <w:drawing>
          <wp:inline distT="0" distB="0" distL="0" distR="0" wp14:anchorId="418D0BFE" wp14:editId="5B11E930">
            <wp:extent cx="1611443" cy="1638300"/>
            <wp:effectExtent l="0" t="0" r="825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F240D" w:rsidRPr="008F5163" w:rsidRDefault="000F240D" w:rsidP="000F240D">
      <w:pPr>
        <w:spacing w:after="0" w:line="360" w:lineRule="auto"/>
        <w:ind w:left="226"/>
        <w:rPr>
          <w:rFonts w:ascii="Times New Roman" w:hAnsi="Times New Roman" w:cs="David"/>
          <w:sz w:val="24"/>
          <w:szCs w:val="24"/>
          <w:lang w:eastAsia="he-IL"/>
        </w:rPr>
      </w:pPr>
    </w:p>
    <w:p w:rsidR="000F240D" w:rsidRDefault="000F240D" w:rsidP="000F240D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הצעה מחייבת תשלום עבור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1B74C5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0F240D" w:rsidRPr="001B74C5" w:rsidRDefault="000F240D" w:rsidP="000F240D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או תשלום באמצעות אתר האינטרנט בכתובת הנ"ל.</w:t>
      </w:r>
    </w:p>
    <w:p w:rsidR="000F240D" w:rsidRPr="001B74C5" w:rsidRDefault="000F240D" w:rsidP="000F240D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1B74C5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1B74C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1B74C5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1B74C5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16.2.2016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שעה 12:00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לגב' סימה פיאמנטה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יש לוודא אישור קבלת הפקס בטלפון מס' 02-6662600/1.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תשובות יפורסמו באתר האינטרנט בכתובת הנ"ל החל מתאריך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23.2.2016.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 </w:t>
      </w:r>
    </w:p>
    <w:p w:rsidR="000F240D" w:rsidRPr="001B74C5" w:rsidRDefault="000F240D" w:rsidP="000F240D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0F240D" w:rsidRPr="001B74C5" w:rsidRDefault="000F240D" w:rsidP="000F240D">
      <w:pPr>
        <w:spacing w:after="0" w:line="360" w:lineRule="auto"/>
        <w:ind w:left="226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המועד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האחרון להגשת ההצעות למכרז ביום 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שלישי,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כ"ח אדר ב'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</w:t>
      </w: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התשע</w:t>
      </w:r>
      <w:r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"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>ו</w:t>
      </w:r>
      <w:r w:rsidRPr="001B74C5">
        <w:rPr>
          <w:rFonts w:ascii="Times New Roman" w:hAnsi="Times New Roman" w:cs="David" w:hint="eastAsia"/>
          <w:b/>
          <w:bCs/>
          <w:sz w:val="28"/>
          <w:szCs w:val="28"/>
          <w:rtl/>
          <w:lang w:eastAsia="he-IL"/>
        </w:rPr>
        <w:t>–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 xml:space="preserve">  </w:t>
      </w:r>
      <w:r>
        <w:rPr>
          <w:rFonts w:ascii="Times New Roman" w:hAnsi="Times New Roman" w:cs="David" w:hint="cs"/>
          <w:b/>
          <w:bCs/>
          <w:sz w:val="28"/>
          <w:szCs w:val="28"/>
          <w:rtl/>
          <w:lang w:eastAsia="he-IL"/>
        </w:rPr>
        <w:t xml:space="preserve">8.3.2016 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t>עד השעה 12:00.</w:t>
      </w:r>
      <w:r w:rsidRPr="001B74C5"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  <w:br/>
      </w:r>
    </w:p>
    <w:p w:rsidR="000F240D" w:rsidRPr="001B74C5" w:rsidRDefault="000F240D" w:rsidP="000F240D">
      <w:pPr>
        <w:numPr>
          <w:ilvl w:val="0"/>
          <w:numId w:val="2"/>
        </w:numPr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 xml:space="preserve">למען הסר ספק, מובהר כי במקרה של סתירה או אי התאמה בין נוסח המודעה לבין מסמכי המכרז </w:t>
      </w:r>
      <w:r w:rsidRPr="001B74C5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1B74C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0F240D" w:rsidRPr="001B74C5" w:rsidRDefault="000F240D" w:rsidP="000F240D">
      <w:pPr>
        <w:spacing w:after="0" w:line="360" w:lineRule="auto"/>
        <w:ind w:left="793" w:hanging="425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F240D" w:rsidRPr="00DF66AF" w:rsidRDefault="000F240D" w:rsidP="000F240D">
      <w:pPr>
        <w:rPr>
          <w:rFonts w:ascii="Arial" w:eastAsia="Calibri" w:hAnsi="Arial"/>
        </w:rPr>
      </w:pPr>
      <w:r w:rsidRPr="001B74C5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0" w:history="1">
        <w:r w:rsidRPr="00DF66AF">
          <w:rPr>
            <w:rFonts w:eastAsia="Calibri" w:cs="Calibri"/>
            <w:color w:val="0000FF"/>
            <w:sz w:val="28"/>
            <w:szCs w:val="28"/>
            <w:u w:val="single"/>
          </w:rPr>
          <w:t>http://economy.gov.il/tenders</w:t>
        </w:r>
      </w:hyperlink>
    </w:p>
    <w:p w:rsidR="000F240D" w:rsidRPr="00DF66AF" w:rsidRDefault="000F240D" w:rsidP="000F240D">
      <w:p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F240D" w:rsidRPr="001B74C5" w:rsidRDefault="000F240D" w:rsidP="000F240D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F240D" w:rsidRPr="001B74C5" w:rsidRDefault="000F240D" w:rsidP="000F240D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0F240D" w:rsidRPr="001B74C5" w:rsidRDefault="000F240D" w:rsidP="000F240D">
      <w:pPr>
        <w:spacing w:after="0" w:line="360" w:lineRule="auto"/>
        <w:ind w:left="326"/>
        <w:jc w:val="center"/>
        <w:rPr>
          <w:rFonts w:ascii="Times New Roman" w:hAnsi="Times New Roman" w:cs="David"/>
          <w:sz w:val="36"/>
          <w:szCs w:val="36"/>
          <w:lang w:eastAsia="he-IL"/>
        </w:rPr>
      </w:pPr>
      <w:r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</w:t>
      </w:r>
      <w:r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1" w:history="1">
        <w:r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  <w:r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0F240D" w:rsidRPr="001B74C5" w:rsidRDefault="000F240D" w:rsidP="000F240D">
      <w:pPr>
        <w:spacing w:after="0" w:line="240" w:lineRule="auto"/>
        <w:rPr>
          <w:rFonts w:ascii="Times New Roman" w:hAnsi="Times New Roman" w:cs="David"/>
          <w:sz w:val="20"/>
          <w:szCs w:val="28"/>
          <w:u w:val="single"/>
          <w:lang w:eastAsia="he-IL"/>
        </w:rPr>
      </w:pPr>
    </w:p>
    <w:p w:rsidR="000F240D" w:rsidRPr="003C5023" w:rsidRDefault="000F240D" w:rsidP="000F240D">
      <w:pPr>
        <w:spacing w:line="240" w:lineRule="auto"/>
      </w:pPr>
    </w:p>
    <w:p w:rsidR="0026248E" w:rsidRPr="000F240D" w:rsidRDefault="0026248E" w:rsidP="000F240D"/>
    <w:sectPr w:rsidR="0026248E" w:rsidRPr="000F240D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E6164A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424ED"/>
    <w:multiLevelType w:val="multilevel"/>
    <w:tmpl w:val="C6F4251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90"/>
        </w:tabs>
        <w:ind w:left="159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3180"/>
        </w:tabs>
        <w:ind w:left="3180" w:hanging="720"/>
      </w:pPr>
      <w:rPr>
        <w:rFonts w:cs="David" w:hint="default"/>
        <w:b w:val="0"/>
        <w:bCs w:val="0"/>
      </w:rPr>
    </w:lvl>
    <w:lvl w:ilvl="3">
      <w:start w:val="1"/>
      <w:numFmt w:val="hebrew1"/>
      <w:lvlText w:val="%4."/>
      <w:lvlJc w:val="left"/>
      <w:pPr>
        <w:tabs>
          <w:tab w:val="num" w:pos="4410"/>
        </w:tabs>
        <w:ind w:left="441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6000"/>
        </w:tabs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30"/>
        </w:tabs>
        <w:ind w:left="7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8460"/>
        </w:tabs>
        <w:ind w:left="84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0050"/>
        </w:tabs>
        <w:ind w:left="100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280"/>
        </w:tabs>
        <w:ind w:left="11280" w:hanging="1440"/>
      </w:pPr>
      <w:rPr>
        <w:rFonts w:hint="default"/>
      </w:rPr>
    </w:lvl>
  </w:abstractNum>
  <w:abstractNum w:abstractNumId="1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">
    <w:nsid w:val="73DF042C"/>
    <w:multiLevelType w:val="hybridMultilevel"/>
    <w:tmpl w:val="81BC7B46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F240D"/>
    <w:rsid w:val="00244998"/>
    <w:rsid w:val="0026248E"/>
    <w:rsid w:val="002E27D4"/>
    <w:rsid w:val="00307C3B"/>
    <w:rsid w:val="00340B09"/>
    <w:rsid w:val="00392AE6"/>
    <w:rsid w:val="003C5023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D4644"/>
    <w:rsid w:val="00CD69F7"/>
    <w:rsid w:val="00E306A9"/>
    <w:rsid w:val="00E32F06"/>
    <w:rsid w:val="00E6164A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C5023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C5023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477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2016-02-04T06:24:00Z</dcterms:created>
  <dcterms:modified xsi:type="dcterms:W3CDTF">2016-02-04T06:24:00Z</dcterms:modified>
</cp:coreProperties>
</file>